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5B" w:rsidRPr="007265A1" w:rsidRDefault="00843A73" w:rsidP="007265A1">
      <w:pPr>
        <w:pStyle w:val="NoSpacing"/>
        <w:jc w:val="center"/>
        <w:rPr>
          <w:b/>
        </w:rPr>
      </w:pPr>
      <w:r w:rsidRPr="007265A1">
        <w:rPr>
          <w:b/>
        </w:rPr>
        <w:t>Potential U.S. Maternal and Child Health Priorities</w:t>
      </w:r>
      <w:r w:rsidR="001E6523">
        <w:rPr>
          <w:b/>
        </w:rPr>
        <w:t>—</w:t>
      </w:r>
      <w:r w:rsidR="00410953">
        <w:rPr>
          <w:b/>
        </w:rPr>
        <w:t>Scoring</w:t>
      </w:r>
      <w:r w:rsidR="001E6523">
        <w:rPr>
          <w:b/>
        </w:rPr>
        <w:t xml:space="preserve"> Exercise</w:t>
      </w:r>
    </w:p>
    <w:p w:rsidR="007265A1" w:rsidRDefault="007265A1" w:rsidP="007265A1">
      <w:pPr>
        <w:pStyle w:val="NoSpacing"/>
        <w:jc w:val="center"/>
        <w:rPr>
          <w:b/>
        </w:rPr>
      </w:pPr>
      <w:r w:rsidRPr="007265A1">
        <w:rPr>
          <w:b/>
        </w:rPr>
        <w:t>The Training Course in MCH Epidemiology, 2012</w:t>
      </w:r>
    </w:p>
    <w:p w:rsidR="007265A1" w:rsidRDefault="007265A1" w:rsidP="007265A1">
      <w:pPr>
        <w:pStyle w:val="NoSpacing"/>
        <w:jc w:val="center"/>
        <w:rPr>
          <w:b/>
        </w:rPr>
      </w:pPr>
    </w:p>
    <w:p w:rsidR="007265A1" w:rsidRDefault="007265A1" w:rsidP="007265A1">
      <w:pPr>
        <w:pStyle w:val="NoSpacing"/>
        <w:jc w:val="center"/>
        <w:rPr>
          <w:b/>
        </w:rPr>
      </w:pPr>
    </w:p>
    <w:p w:rsidR="007265A1" w:rsidRDefault="007265A1" w:rsidP="007265A1">
      <w:pPr>
        <w:pStyle w:val="NoSpacing"/>
        <w:rPr>
          <w:b/>
        </w:rPr>
      </w:pPr>
      <w:r>
        <w:rPr>
          <w:b/>
        </w:rPr>
        <w:t xml:space="preserve">Assign </w:t>
      </w:r>
      <w:r w:rsidR="00410953">
        <w:rPr>
          <w:b/>
        </w:rPr>
        <w:t>a</w:t>
      </w:r>
      <w:r>
        <w:rPr>
          <w:b/>
        </w:rPr>
        <w:t xml:space="preserve"> score</w:t>
      </w:r>
      <w:r w:rsidR="00410953">
        <w:rPr>
          <w:b/>
        </w:rPr>
        <w:t xml:space="preserve"> for each </w:t>
      </w:r>
      <w:proofErr w:type="gramStart"/>
      <w:r w:rsidR="00410953">
        <w:rPr>
          <w:b/>
        </w:rPr>
        <w:t>criteria</w:t>
      </w:r>
      <w:proofErr w:type="gramEnd"/>
      <w:r>
        <w:rPr>
          <w:b/>
        </w:rPr>
        <w:t xml:space="preserve"> </w:t>
      </w:r>
      <w:r w:rsidR="00410953">
        <w:rPr>
          <w:b/>
        </w:rPr>
        <w:t xml:space="preserve">for each of the priorities with </w:t>
      </w:r>
      <w:r>
        <w:rPr>
          <w:b/>
        </w:rPr>
        <w:t>“</w:t>
      </w:r>
      <w:r w:rsidR="00410953">
        <w:rPr>
          <w:b/>
        </w:rPr>
        <w:t>5</w:t>
      </w:r>
      <w:r>
        <w:rPr>
          <w:b/>
        </w:rPr>
        <w:t xml:space="preserve">” being the highest </w:t>
      </w:r>
      <w:r w:rsidR="000734EB">
        <w:rPr>
          <w:b/>
        </w:rPr>
        <w:t>score</w:t>
      </w:r>
      <w:r>
        <w:rPr>
          <w:b/>
        </w:rPr>
        <w:t xml:space="preserve"> and “</w:t>
      </w:r>
      <w:r w:rsidR="00410953">
        <w:rPr>
          <w:b/>
        </w:rPr>
        <w:t>1</w:t>
      </w:r>
      <w:r>
        <w:rPr>
          <w:b/>
        </w:rPr>
        <w:t xml:space="preserve">” being the lowest </w:t>
      </w:r>
      <w:r w:rsidR="000734EB">
        <w:rPr>
          <w:b/>
        </w:rPr>
        <w:t>score</w:t>
      </w:r>
      <w:r>
        <w:rPr>
          <w:b/>
        </w:rPr>
        <w:t>.  No fractions or</w:t>
      </w:r>
      <w:r w:rsidR="00F5472A">
        <w:rPr>
          <w:b/>
        </w:rPr>
        <w:t xml:space="preserve"> decimal scores can be assigned.  </w:t>
      </w:r>
    </w:p>
    <w:p w:rsidR="00F5472A" w:rsidRDefault="00F5472A" w:rsidP="007265A1">
      <w:pPr>
        <w:pStyle w:val="NoSpacing"/>
      </w:pPr>
    </w:p>
    <w:p w:rsidR="00410953" w:rsidRDefault="00410953" w:rsidP="007265A1">
      <w:pPr>
        <w:pStyle w:val="NoSpacing"/>
      </w:pPr>
      <w:r>
        <w:t>Scoring Criteria</w:t>
      </w:r>
    </w:p>
    <w:p w:rsidR="00410953" w:rsidRDefault="00410953" w:rsidP="00410953">
      <w:pPr>
        <w:pStyle w:val="NoSpacing"/>
        <w:numPr>
          <w:ilvl w:val="0"/>
          <w:numId w:val="2"/>
        </w:numPr>
      </w:pPr>
      <w:r>
        <w:t xml:space="preserve"> Magnitude of the problem</w:t>
      </w:r>
    </w:p>
    <w:p w:rsidR="00410953" w:rsidRDefault="00410953" w:rsidP="00410953">
      <w:pPr>
        <w:pStyle w:val="NoSpacing"/>
        <w:numPr>
          <w:ilvl w:val="0"/>
          <w:numId w:val="2"/>
        </w:numPr>
      </w:pPr>
      <w:r>
        <w:t>Trend of the problem</w:t>
      </w:r>
    </w:p>
    <w:p w:rsidR="00410953" w:rsidRDefault="00410953" w:rsidP="00410953">
      <w:pPr>
        <w:pStyle w:val="NoSpacing"/>
        <w:numPr>
          <w:ilvl w:val="0"/>
          <w:numId w:val="2"/>
        </w:numPr>
      </w:pPr>
      <w:r>
        <w:t>Severity/consequences of the problem</w:t>
      </w:r>
    </w:p>
    <w:p w:rsidR="00410953" w:rsidRDefault="00433C47" w:rsidP="00410953">
      <w:pPr>
        <w:pStyle w:val="NoSpacing"/>
        <w:numPr>
          <w:ilvl w:val="0"/>
          <w:numId w:val="2"/>
        </w:numPr>
      </w:pPr>
      <w:r>
        <w:t>Potential preventability</w:t>
      </w:r>
    </w:p>
    <w:p w:rsidR="00433C47" w:rsidRDefault="00433C47" w:rsidP="00410953">
      <w:pPr>
        <w:pStyle w:val="NoSpacing"/>
        <w:numPr>
          <w:ilvl w:val="0"/>
          <w:numId w:val="2"/>
        </w:numPr>
      </w:pPr>
      <w:r>
        <w:t>Current national or state priority/goal</w:t>
      </w:r>
    </w:p>
    <w:p w:rsidR="00433C47" w:rsidRDefault="00433C47" w:rsidP="00410953">
      <w:pPr>
        <w:pStyle w:val="NoSpacing"/>
        <w:numPr>
          <w:ilvl w:val="0"/>
          <w:numId w:val="2"/>
        </w:numPr>
      </w:pPr>
      <w:r>
        <w:t>Agency capacity to address</w:t>
      </w:r>
    </w:p>
    <w:p w:rsidR="007265A1" w:rsidRPr="00433C47" w:rsidRDefault="007265A1" w:rsidP="00433C47">
      <w:pPr>
        <w:pStyle w:val="NoSpacing"/>
        <w:jc w:val="center"/>
      </w:pPr>
    </w:p>
    <w:tbl>
      <w:tblPr>
        <w:tblStyle w:val="TableGrid"/>
        <w:tblW w:w="0" w:type="auto"/>
        <w:tblLook w:val="04A0"/>
      </w:tblPr>
      <w:tblGrid>
        <w:gridCol w:w="432"/>
        <w:gridCol w:w="432"/>
        <w:gridCol w:w="432"/>
        <w:gridCol w:w="432"/>
        <w:gridCol w:w="432"/>
        <w:gridCol w:w="432"/>
        <w:gridCol w:w="6696"/>
      </w:tblGrid>
      <w:tr w:rsidR="00433C47" w:rsidRPr="00433C47" w:rsidTr="00433C47">
        <w:tc>
          <w:tcPr>
            <w:tcW w:w="432" w:type="dxa"/>
          </w:tcPr>
          <w:p w:rsidR="00433C47" w:rsidRPr="00433C47" w:rsidRDefault="00433C47" w:rsidP="00433C47">
            <w:pPr>
              <w:pStyle w:val="NoSpacing"/>
              <w:jc w:val="center"/>
            </w:pPr>
            <w:r w:rsidRPr="00433C47">
              <w:t>A</w:t>
            </w:r>
          </w:p>
        </w:tc>
        <w:tc>
          <w:tcPr>
            <w:tcW w:w="432" w:type="dxa"/>
          </w:tcPr>
          <w:p w:rsidR="00433C47" w:rsidRPr="00433C47" w:rsidRDefault="00433C47" w:rsidP="00433C47">
            <w:pPr>
              <w:pStyle w:val="NoSpacing"/>
              <w:jc w:val="center"/>
            </w:pPr>
            <w:r w:rsidRPr="00433C47">
              <w:t>B</w:t>
            </w:r>
          </w:p>
        </w:tc>
        <w:tc>
          <w:tcPr>
            <w:tcW w:w="432" w:type="dxa"/>
          </w:tcPr>
          <w:p w:rsidR="00433C47" w:rsidRPr="00433C47" w:rsidRDefault="00433C47" w:rsidP="00433C47">
            <w:pPr>
              <w:pStyle w:val="NoSpacing"/>
              <w:jc w:val="center"/>
            </w:pPr>
            <w:r w:rsidRPr="00433C47">
              <w:t>C</w:t>
            </w:r>
          </w:p>
        </w:tc>
        <w:tc>
          <w:tcPr>
            <w:tcW w:w="432" w:type="dxa"/>
          </w:tcPr>
          <w:p w:rsidR="00433C47" w:rsidRPr="00433C47" w:rsidRDefault="00433C47" w:rsidP="00433C47">
            <w:pPr>
              <w:pStyle w:val="NoSpacing"/>
              <w:jc w:val="center"/>
            </w:pPr>
            <w:r w:rsidRPr="00433C47">
              <w:t>D</w:t>
            </w:r>
          </w:p>
        </w:tc>
        <w:tc>
          <w:tcPr>
            <w:tcW w:w="432" w:type="dxa"/>
          </w:tcPr>
          <w:p w:rsidR="00433C47" w:rsidRPr="00433C47" w:rsidRDefault="00433C47" w:rsidP="00433C47">
            <w:pPr>
              <w:pStyle w:val="NoSpacing"/>
              <w:jc w:val="center"/>
            </w:pPr>
            <w:r w:rsidRPr="00433C47">
              <w:t>E</w:t>
            </w:r>
          </w:p>
        </w:tc>
        <w:tc>
          <w:tcPr>
            <w:tcW w:w="432" w:type="dxa"/>
          </w:tcPr>
          <w:p w:rsidR="00433C47" w:rsidRPr="00433C47" w:rsidRDefault="00433C47" w:rsidP="00433C47">
            <w:pPr>
              <w:pStyle w:val="NoSpacing"/>
              <w:jc w:val="center"/>
            </w:pPr>
            <w:r w:rsidRPr="00433C47">
              <w:t>F</w:t>
            </w:r>
          </w:p>
        </w:tc>
        <w:tc>
          <w:tcPr>
            <w:tcW w:w="6696" w:type="dxa"/>
          </w:tcPr>
          <w:p w:rsidR="00433C47" w:rsidRDefault="00433C47" w:rsidP="00433C47">
            <w:pPr>
              <w:pStyle w:val="NoSpacing"/>
              <w:jc w:val="center"/>
            </w:pPr>
            <w:r w:rsidRPr="00433C47">
              <w:t>Potential Priority</w:t>
            </w:r>
          </w:p>
          <w:p w:rsidR="005C2D2F" w:rsidRPr="00433C47" w:rsidRDefault="005C2D2F" w:rsidP="00433C47">
            <w:pPr>
              <w:pStyle w:val="NoSpacing"/>
              <w:jc w:val="center"/>
            </w:pPr>
          </w:p>
        </w:tc>
      </w:tr>
      <w:tr w:rsidR="00433C47" w:rsidTr="00433C47"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6696" w:type="dxa"/>
          </w:tcPr>
          <w:p w:rsidR="00433C47" w:rsidRDefault="00433C47" w:rsidP="007265A1">
            <w:pPr>
              <w:pStyle w:val="NoSpacing"/>
            </w:pPr>
            <w:r>
              <w:t>Access to early continuous prenatal care</w:t>
            </w:r>
          </w:p>
          <w:p w:rsidR="005C2D2F" w:rsidRDefault="005C2D2F" w:rsidP="007265A1">
            <w:pPr>
              <w:pStyle w:val="NoSpacing"/>
            </w:pPr>
          </w:p>
        </w:tc>
      </w:tr>
      <w:tr w:rsidR="00433C47" w:rsidTr="00433C47"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6696" w:type="dxa"/>
          </w:tcPr>
          <w:p w:rsidR="00433C47" w:rsidRDefault="00433C47" w:rsidP="005C2D2F">
            <w:pPr>
              <w:pStyle w:val="NoSpacing"/>
              <w:tabs>
                <w:tab w:val="center" w:pos="3240"/>
              </w:tabs>
            </w:pPr>
            <w:r>
              <w:t>Smoking during pregnancy</w:t>
            </w:r>
            <w:r w:rsidR="005C2D2F">
              <w:tab/>
            </w:r>
          </w:p>
          <w:p w:rsidR="005C2D2F" w:rsidRDefault="005C2D2F" w:rsidP="005C2D2F">
            <w:pPr>
              <w:pStyle w:val="NoSpacing"/>
              <w:tabs>
                <w:tab w:val="center" w:pos="3240"/>
              </w:tabs>
            </w:pPr>
          </w:p>
        </w:tc>
      </w:tr>
      <w:tr w:rsidR="00433C47" w:rsidTr="00433C47"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6696" w:type="dxa"/>
          </w:tcPr>
          <w:p w:rsidR="00433C47" w:rsidRDefault="00433C47" w:rsidP="007265A1">
            <w:pPr>
              <w:pStyle w:val="NoSpacing"/>
            </w:pPr>
            <w:r>
              <w:t xml:space="preserve">Very-low-birth-weight infants born in specialized </w:t>
            </w:r>
            <w:proofErr w:type="spellStart"/>
            <w:r>
              <w:t>perinatal</w:t>
            </w:r>
            <w:proofErr w:type="spellEnd"/>
            <w:r>
              <w:t xml:space="preserve"> centers</w:t>
            </w:r>
          </w:p>
          <w:p w:rsidR="005C2D2F" w:rsidRDefault="005C2D2F" w:rsidP="007265A1">
            <w:pPr>
              <w:pStyle w:val="NoSpacing"/>
            </w:pPr>
          </w:p>
        </w:tc>
      </w:tr>
      <w:tr w:rsidR="00433C47" w:rsidTr="00433C47"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6696" w:type="dxa"/>
          </w:tcPr>
          <w:p w:rsidR="00433C47" w:rsidRDefault="00433C47" w:rsidP="007265A1">
            <w:pPr>
              <w:pStyle w:val="NoSpacing"/>
            </w:pPr>
            <w:r>
              <w:t>Newborn hearing screening</w:t>
            </w:r>
          </w:p>
          <w:p w:rsidR="005C2D2F" w:rsidRDefault="005C2D2F" w:rsidP="007265A1">
            <w:pPr>
              <w:pStyle w:val="NoSpacing"/>
            </w:pPr>
          </w:p>
        </w:tc>
      </w:tr>
      <w:tr w:rsidR="00433C47" w:rsidTr="00433C47"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6696" w:type="dxa"/>
          </w:tcPr>
          <w:p w:rsidR="00433C47" w:rsidRDefault="00433C47" w:rsidP="007265A1">
            <w:pPr>
              <w:pStyle w:val="NoSpacing"/>
            </w:pPr>
            <w:r>
              <w:t>Newborn screening clinical follow up</w:t>
            </w:r>
          </w:p>
          <w:p w:rsidR="005C2D2F" w:rsidRDefault="005C2D2F" w:rsidP="007265A1">
            <w:pPr>
              <w:pStyle w:val="NoSpacing"/>
            </w:pPr>
          </w:p>
        </w:tc>
      </w:tr>
      <w:tr w:rsidR="00433C47" w:rsidTr="00433C47"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6696" w:type="dxa"/>
          </w:tcPr>
          <w:p w:rsidR="00433C47" w:rsidRDefault="00433C47" w:rsidP="007265A1">
            <w:pPr>
              <w:pStyle w:val="NoSpacing"/>
            </w:pPr>
            <w:r>
              <w:t>Infant breastfeeding for six months</w:t>
            </w:r>
          </w:p>
          <w:p w:rsidR="005C2D2F" w:rsidRDefault="005C2D2F" w:rsidP="007265A1">
            <w:pPr>
              <w:pStyle w:val="NoSpacing"/>
            </w:pPr>
          </w:p>
        </w:tc>
      </w:tr>
      <w:tr w:rsidR="00433C47" w:rsidTr="00433C47"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6696" w:type="dxa"/>
          </w:tcPr>
          <w:p w:rsidR="00433C47" w:rsidRDefault="00433C47" w:rsidP="007265A1">
            <w:pPr>
              <w:pStyle w:val="NoSpacing"/>
            </w:pPr>
            <w:r>
              <w:t>Adequate levels of childhood immunizations</w:t>
            </w:r>
          </w:p>
          <w:p w:rsidR="005C2D2F" w:rsidRDefault="005C2D2F" w:rsidP="007265A1">
            <w:pPr>
              <w:pStyle w:val="NoSpacing"/>
            </w:pPr>
          </w:p>
        </w:tc>
      </w:tr>
      <w:tr w:rsidR="00433C47" w:rsidTr="00433C47"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6696" w:type="dxa"/>
          </w:tcPr>
          <w:p w:rsidR="00433C47" w:rsidRDefault="00433C47" w:rsidP="007265A1">
            <w:pPr>
              <w:pStyle w:val="NoSpacing"/>
            </w:pPr>
            <w:r>
              <w:t>Childhood dental sealants</w:t>
            </w:r>
          </w:p>
          <w:p w:rsidR="005C2D2F" w:rsidRDefault="005C2D2F" w:rsidP="007265A1">
            <w:pPr>
              <w:pStyle w:val="NoSpacing"/>
            </w:pPr>
          </w:p>
        </w:tc>
      </w:tr>
      <w:tr w:rsidR="00433C47" w:rsidTr="00433C47"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6696" w:type="dxa"/>
          </w:tcPr>
          <w:p w:rsidR="00433C47" w:rsidRDefault="00433C47" w:rsidP="007265A1">
            <w:pPr>
              <w:pStyle w:val="NoSpacing"/>
            </w:pPr>
            <w:r>
              <w:t>Childhood motor vehicle deaths</w:t>
            </w:r>
          </w:p>
          <w:p w:rsidR="005C2D2F" w:rsidRDefault="005C2D2F" w:rsidP="007265A1">
            <w:pPr>
              <w:pStyle w:val="NoSpacing"/>
            </w:pPr>
          </w:p>
        </w:tc>
      </w:tr>
      <w:tr w:rsidR="00433C47" w:rsidTr="00433C47"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6696" w:type="dxa"/>
          </w:tcPr>
          <w:p w:rsidR="00433C47" w:rsidRDefault="00433C47" w:rsidP="007265A1">
            <w:pPr>
              <w:pStyle w:val="NoSpacing"/>
            </w:pPr>
            <w:r>
              <w:t>Childhood obesity</w:t>
            </w:r>
          </w:p>
          <w:p w:rsidR="005C2D2F" w:rsidRDefault="005C2D2F" w:rsidP="007265A1">
            <w:pPr>
              <w:pStyle w:val="NoSpacing"/>
            </w:pPr>
          </w:p>
        </w:tc>
      </w:tr>
      <w:tr w:rsidR="00433C47" w:rsidTr="00433C47"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6696" w:type="dxa"/>
          </w:tcPr>
          <w:p w:rsidR="00433C47" w:rsidRDefault="00433C47" w:rsidP="007265A1">
            <w:pPr>
              <w:pStyle w:val="NoSpacing"/>
            </w:pPr>
            <w:r>
              <w:t>Children with health insurance</w:t>
            </w:r>
          </w:p>
          <w:p w:rsidR="005C2D2F" w:rsidRDefault="005C2D2F" w:rsidP="007265A1">
            <w:pPr>
              <w:pStyle w:val="NoSpacing"/>
            </w:pPr>
          </w:p>
        </w:tc>
      </w:tr>
      <w:tr w:rsidR="00433C47" w:rsidTr="00433C47"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432" w:type="dxa"/>
          </w:tcPr>
          <w:p w:rsidR="00433C47" w:rsidRDefault="00433C47" w:rsidP="007265A1">
            <w:pPr>
              <w:pStyle w:val="NoSpacing"/>
            </w:pPr>
          </w:p>
        </w:tc>
        <w:tc>
          <w:tcPr>
            <w:tcW w:w="6696" w:type="dxa"/>
          </w:tcPr>
          <w:p w:rsidR="00433C47" w:rsidRDefault="00433C47" w:rsidP="007265A1">
            <w:pPr>
              <w:pStyle w:val="NoSpacing"/>
            </w:pPr>
            <w:r>
              <w:t>Adequate health insurance coverage for special need services</w:t>
            </w:r>
          </w:p>
          <w:p w:rsidR="005C2D2F" w:rsidRDefault="005C2D2F" w:rsidP="007265A1">
            <w:pPr>
              <w:pStyle w:val="NoSpacing"/>
            </w:pPr>
          </w:p>
        </w:tc>
      </w:tr>
      <w:tr w:rsidR="005C2D2F" w:rsidTr="00433C47"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6696" w:type="dxa"/>
          </w:tcPr>
          <w:p w:rsidR="005C2D2F" w:rsidRDefault="005C2D2F" w:rsidP="00220D33">
            <w:pPr>
              <w:pStyle w:val="NoSpacing"/>
            </w:pPr>
            <w:r>
              <w:t>Medical home for children with special health care needs</w:t>
            </w:r>
          </w:p>
          <w:p w:rsidR="005C2D2F" w:rsidRDefault="005C2D2F" w:rsidP="00220D33">
            <w:pPr>
              <w:pStyle w:val="NoSpacing"/>
            </w:pPr>
          </w:p>
        </w:tc>
      </w:tr>
      <w:tr w:rsidR="005C2D2F" w:rsidTr="00433C47"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6696" w:type="dxa"/>
          </w:tcPr>
          <w:p w:rsidR="005C2D2F" w:rsidRDefault="005C2D2F" w:rsidP="00220D33">
            <w:pPr>
              <w:pStyle w:val="NoSpacing"/>
            </w:pPr>
            <w:r>
              <w:t>Transitional services for youth with special health care needs</w:t>
            </w:r>
          </w:p>
          <w:p w:rsidR="005C2D2F" w:rsidRDefault="005C2D2F" w:rsidP="00220D33">
            <w:pPr>
              <w:pStyle w:val="NoSpacing"/>
            </w:pPr>
          </w:p>
        </w:tc>
      </w:tr>
      <w:tr w:rsidR="005C2D2F" w:rsidTr="00433C47"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6696" w:type="dxa"/>
          </w:tcPr>
          <w:p w:rsidR="005C2D2F" w:rsidRDefault="005C2D2F" w:rsidP="00220D33">
            <w:pPr>
              <w:pStyle w:val="NoSpacing"/>
            </w:pPr>
            <w:r>
              <w:t>Teen birth rate</w:t>
            </w:r>
          </w:p>
          <w:p w:rsidR="005C2D2F" w:rsidRDefault="005C2D2F" w:rsidP="00220D33">
            <w:pPr>
              <w:pStyle w:val="NoSpacing"/>
            </w:pPr>
          </w:p>
        </w:tc>
      </w:tr>
      <w:tr w:rsidR="005C2D2F" w:rsidTr="00433C47"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432" w:type="dxa"/>
          </w:tcPr>
          <w:p w:rsidR="005C2D2F" w:rsidRDefault="005C2D2F" w:rsidP="007265A1">
            <w:pPr>
              <w:pStyle w:val="NoSpacing"/>
            </w:pPr>
          </w:p>
        </w:tc>
        <w:tc>
          <w:tcPr>
            <w:tcW w:w="6696" w:type="dxa"/>
          </w:tcPr>
          <w:p w:rsidR="005C2D2F" w:rsidRDefault="005C2D2F" w:rsidP="007265A1">
            <w:pPr>
              <w:pStyle w:val="NoSpacing"/>
            </w:pPr>
            <w:r>
              <w:t>Adolescent suicides</w:t>
            </w:r>
          </w:p>
          <w:p w:rsidR="005C2D2F" w:rsidRDefault="005C2D2F" w:rsidP="007265A1">
            <w:pPr>
              <w:pStyle w:val="NoSpacing"/>
            </w:pPr>
          </w:p>
        </w:tc>
      </w:tr>
    </w:tbl>
    <w:p w:rsidR="007265A1" w:rsidRDefault="007265A1" w:rsidP="005C2D2F"/>
    <w:sectPr w:rsidR="007265A1" w:rsidSect="00F5472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8FF"/>
    <w:multiLevelType w:val="hybridMultilevel"/>
    <w:tmpl w:val="A740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1387D"/>
    <w:multiLevelType w:val="hybridMultilevel"/>
    <w:tmpl w:val="6400C9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3A73"/>
    <w:rsid w:val="000734EB"/>
    <w:rsid w:val="001E6523"/>
    <w:rsid w:val="00410953"/>
    <w:rsid w:val="00433C47"/>
    <w:rsid w:val="005C2D2F"/>
    <w:rsid w:val="005E6176"/>
    <w:rsid w:val="007265A1"/>
    <w:rsid w:val="00843A73"/>
    <w:rsid w:val="00BC425B"/>
    <w:rsid w:val="00D37198"/>
    <w:rsid w:val="00D979A6"/>
    <w:rsid w:val="00F54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A73"/>
    <w:pPr>
      <w:ind w:left="720"/>
      <w:contextualSpacing/>
    </w:pPr>
  </w:style>
  <w:style w:type="paragraph" w:styleId="NoSpacing">
    <w:name w:val="No Spacing"/>
    <w:uiPriority w:val="1"/>
    <w:qFormat/>
    <w:rsid w:val="007265A1"/>
    <w:pPr>
      <w:spacing w:after="0" w:line="240" w:lineRule="auto"/>
    </w:pPr>
  </w:style>
  <w:style w:type="table" w:styleId="TableGrid">
    <w:name w:val="Table Grid"/>
    <w:basedOn w:val="TableNormal"/>
    <w:uiPriority w:val="59"/>
    <w:rsid w:val="00433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Sappenfield</dc:creator>
  <cp:lastModifiedBy>Bill Sappenfield</cp:lastModifiedBy>
  <cp:revision>3</cp:revision>
  <dcterms:created xsi:type="dcterms:W3CDTF">2012-05-25T03:04:00Z</dcterms:created>
  <dcterms:modified xsi:type="dcterms:W3CDTF">2012-05-25T03:06:00Z</dcterms:modified>
</cp:coreProperties>
</file>